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593C" w14:textId="22FEC575" w:rsidR="00117180" w:rsidRPr="00801086" w:rsidRDefault="00A515F9" w:rsidP="00430F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90375026"/>
      <w:bookmarkEnd w:id="0"/>
      <w:r>
        <w:rPr>
          <w:noProof/>
        </w:rPr>
        <w:drawing>
          <wp:inline distT="0" distB="0" distL="0" distR="0" wp14:anchorId="5EF4C322" wp14:editId="776737AF">
            <wp:extent cx="1304290" cy="1568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71" cy="159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180" w:rsidRPr="00801086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EB20D73" wp14:editId="2FBAC853">
            <wp:extent cx="1975804" cy="1304925"/>
            <wp:effectExtent l="0" t="0" r="5715" b="0"/>
            <wp:docPr id="1" name="Рисунок 1" descr="Z:\Надежда Коршунова\Фото\logo pr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дежда Коршунова\Фото\logo pro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62" cy="13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035A" w14:textId="77777777" w:rsidR="00117180" w:rsidRPr="00430F3D" w:rsidRDefault="00117180" w:rsidP="00801086">
      <w:pPr>
        <w:jc w:val="both"/>
        <w:rPr>
          <w:rFonts w:ascii="Arial" w:hAnsi="Arial" w:cs="Arial"/>
          <w:b/>
          <w:sz w:val="24"/>
          <w:szCs w:val="24"/>
        </w:rPr>
      </w:pPr>
      <w:r w:rsidRPr="00430F3D">
        <w:rPr>
          <w:rFonts w:ascii="Arial" w:hAnsi="Arial" w:cs="Arial"/>
          <w:b/>
          <w:sz w:val="24"/>
          <w:szCs w:val="24"/>
        </w:rPr>
        <w:t>Технические условия</w:t>
      </w:r>
    </w:p>
    <w:p w14:paraId="3FBFB79E" w14:textId="77777777" w:rsidR="00E54780" w:rsidRPr="00430F3D" w:rsidRDefault="00E54780" w:rsidP="00770096">
      <w:pPr>
        <w:spacing w:after="206"/>
        <w:jc w:val="both"/>
        <w:rPr>
          <w:rFonts w:ascii="Arial" w:hAnsi="Arial" w:cs="Arial"/>
          <w:b/>
          <w:sz w:val="24"/>
          <w:szCs w:val="24"/>
        </w:rPr>
      </w:pPr>
      <w:r w:rsidRPr="00430F3D">
        <w:rPr>
          <w:rFonts w:ascii="Arial" w:hAnsi="Arial" w:cs="Arial"/>
          <w:b/>
          <w:sz w:val="24"/>
          <w:szCs w:val="24"/>
        </w:rPr>
        <w:t>Масло льняное для дерева "WOOD OIL" PROSTOCOLOR</w:t>
      </w:r>
    </w:p>
    <w:p w14:paraId="583AE0EA" w14:textId="62F08233" w:rsidR="00770096" w:rsidRPr="00430F3D" w:rsidRDefault="00691C02" w:rsidP="00770096">
      <w:pPr>
        <w:spacing w:after="206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МАСЛО ЛЬНЯНОЕ ДЛЯ ДРЕВЕСИНЫ состоит из высококачественных природных материалов. Предназначен для обработки кухонных столешниц, разделочных досок, мебели, деревянной посуды, детских игрушек,</w:t>
      </w:r>
      <w:r w:rsidRPr="00430F3D">
        <w:rPr>
          <w:rFonts w:ascii="Arial" w:hAnsi="Arial" w:cs="Arial"/>
          <w:sz w:val="20"/>
          <w:szCs w:val="20"/>
        </w:rPr>
        <w:t xml:space="preserve"> </w:t>
      </w:r>
      <w:r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грунтования деревянных поверхностей, обработка пчелиных ульев, обработка окон, дверей, полов, </w:t>
      </w:r>
      <w:r w:rsidR="00770096"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срубов, а</w:t>
      </w:r>
      <w:r w:rsidR="00770096" w:rsidRPr="00430F3D">
        <w:rPr>
          <w:rFonts w:ascii="Arial" w:eastAsia="Arial" w:hAnsi="Arial" w:cs="Arial"/>
          <w:color w:val="000000"/>
          <w:sz w:val="20"/>
          <w:szCs w:val="20"/>
        </w:rPr>
        <w:t xml:space="preserve"> также </w:t>
      </w:r>
      <w:proofErr w:type="spellStart"/>
      <w:r w:rsidR="00770096" w:rsidRPr="00430F3D">
        <w:rPr>
          <w:rFonts w:ascii="Arial" w:eastAsia="Arial" w:hAnsi="Arial" w:cs="Arial"/>
          <w:color w:val="000000"/>
          <w:sz w:val="20"/>
          <w:szCs w:val="20"/>
        </w:rPr>
        <w:t>термообработанной</w:t>
      </w:r>
      <w:proofErr w:type="spellEnd"/>
      <w:r w:rsidR="00770096" w:rsidRPr="00430F3D">
        <w:rPr>
          <w:rFonts w:ascii="Arial" w:eastAsia="Arial" w:hAnsi="Arial" w:cs="Arial"/>
          <w:color w:val="000000"/>
          <w:sz w:val="20"/>
          <w:szCs w:val="20"/>
        </w:rPr>
        <w:t xml:space="preserve"> древесины</w:t>
      </w:r>
      <w:r w:rsidR="00770096"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Предназначен</w:t>
      </w:r>
      <w:r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наружных и внутренних работ. Защищает изделие от растрескивания и появления пятен. Обладает антистатическим свойством.</w:t>
      </w:r>
      <w:r w:rsidR="00801086"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Еще одним преимуществом стала высокая экологичность, что превращает антисептик для древесины в безопасное для окружающих средство.</w:t>
      </w:r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При обработке тропических пород следует учесть, что впитывающая способность таких поверхностей и время высыхания масла на них могут отличаться от заявленных. Проконсультируйтесь с техническим отделом ТМ </w:t>
      </w:r>
      <w:proofErr w:type="spellStart"/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>Простоколор</w:t>
      </w:r>
      <w:proofErr w:type="spellEnd"/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по тел.: 8 (495) 584-00-02. </w:t>
      </w:r>
    </w:p>
    <w:p w14:paraId="1C10D318" w14:textId="19CC12FA" w:rsidR="00801086" w:rsidRPr="00430F3D" w:rsidRDefault="00801086" w:rsidP="00801086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lang w:eastAsia="ru-RU"/>
        </w:rPr>
      </w:pPr>
      <w:r w:rsidRPr="00430F3D">
        <w:rPr>
          <w:rFonts w:ascii="Arial" w:eastAsia="Times New Roman" w:hAnsi="Arial" w:cs="Arial"/>
          <w:b/>
          <w:bCs/>
          <w:iCs/>
          <w:color w:val="000000"/>
          <w:lang w:eastAsia="ru-RU"/>
        </w:rPr>
        <w:t>Свойства</w:t>
      </w:r>
    </w:p>
    <w:p w14:paraId="4C7F0E18" w14:textId="25A55777" w:rsidR="00117180" w:rsidRPr="00430F3D" w:rsidRDefault="00801086" w:rsidP="00801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Обладает антисептическими свойствами, защищает древесину от возникновения плесени, грибка и т.д.</w:t>
      </w:r>
    </w:p>
    <w:p w14:paraId="53194785" w14:textId="77777777" w:rsidR="008F5454" w:rsidRPr="00430F3D" w:rsidRDefault="008F5454" w:rsidP="00801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14C93E9" w14:textId="77777777" w:rsidR="0055263F" w:rsidRPr="00430F3D" w:rsidRDefault="0055263F" w:rsidP="00801086">
      <w:pPr>
        <w:jc w:val="both"/>
        <w:rPr>
          <w:rFonts w:ascii="Arial" w:hAnsi="Arial" w:cs="Arial"/>
          <w:b/>
        </w:rPr>
      </w:pPr>
      <w:r w:rsidRPr="00430F3D">
        <w:rPr>
          <w:rFonts w:ascii="Arial" w:hAnsi="Arial" w:cs="Arial"/>
          <w:b/>
        </w:rPr>
        <w:t>Подготовка поверхности</w:t>
      </w:r>
    </w:p>
    <w:p w14:paraId="1C3D5684" w14:textId="5EE6C342" w:rsidR="00770096" w:rsidRPr="00430F3D" w:rsidRDefault="0055263F" w:rsidP="00770096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430F3D">
        <w:rPr>
          <w:rFonts w:ascii="Arial" w:hAnsi="Arial" w:cs="Arial"/>
          <w:sz w:val="20"/>
          <w:szCs w:val="20"/>
        </w:rPr>
        <w:t xml:space="preserve">Поверхность должна быть сухой и очищенной от грязи и пыли. Старые слои ЛКМ тщательно удалить и в случае необходимости отшлифовать. </w:t>
      </w:r>
      <w:bookmarkStart w:id="1" w:name="_Hlk90377112"/>
      <w:r w:rsidR="00430F3D" w:rsidRPr="00430F3D">
        <w:rPr>
          <w:rFonts w:ascii="Arial" w:eastAsia="Arial" w:hAnsi="Arial" w:cs="Arial"/>
          <w:color w:val="000000"/>
          <w:sz w:val="20"/>
          <w:szCs w:val="20"/>
        </w:rPr>
        <w:t>Шлифовка поверхности рекомендуется абразивными материалами зернистостью Р 80-120.</w:t>
      </w:r>
      <w:r w:rsidR="00430F3D" w:rsidRPr="00430F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>Шлифование следует производить в несколько этапов, используя абразивные материалы от грубого до тонкого, не оставляя следов (рисов, царапин).</w:t>
      </w:r>
      <w:bookmarkEnd w:id="1"/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В случае присутствия смолы на поверхности древесины удалить Живичным скипидаром PROSTOCOLOR. </w:t>
      </w:r>
    </w:p>
    <w:p w14:paraId="0C1B7287" w14:textId="77777777" w:rsidR="0055263F" w:rsidRPr="00430F3D" w:rsidRDefault="0055263F" w:rsidP="00801086">
      <w:pPr>
        <w:jc w:val="both"/>
        <w:rPr>
          <w:rFonts w:ascii="Arial" w:hAnsi="Arial" w:cs="Arial"/>
          <w:b/>
        </w:rPr>
      </w:pPr>
      <w:r w:rsidRPr="00430F3D">
        <w:rPr>
          <w:rFonts w:ascii="Arial" w:hAnsi="Arial" w:cs="Arial"/>
          <w:b/>
        </w:rPr>
        <w:t>Нанесение</w:t>
      </w:r>
    </w:p>
    <w:p w14:paraId="01BD0A8C" w14:textId="256FF2A6" w:rsidR="00770096" w:rsidRPr="00430F3D" w:rsidRDefault="0055263F" w:rsidP="00770096">
      <w:pPr>
        <w:spacing w:after="149" w:line="268" w:lineRule="auto"/>
        <w:ind w:left="-5" w:right="100" w:hanging="10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</w:pPr>
      <w:r w:rsidRPr="00430F3D">
        <w:rPr>
          <w:rFonts w:ascii="Arial" w:hAnsi="Arial" w:cs="Arial"/>
          <w:sz w:val="20"/>
          <w:szCs w:val="20"/>
        </w:rPr>
        <w:t>Нанесите масло на обрабатываемую поверхность с помощью ткани или кисти</w:t>
      </w:r>
      <w:r w:rsidR="00770096" w:rsidRPr="00430F3D">
        <w:rPr>
          <w:rFonts w:ascii="Arial" w:hAnsi="Arial" w:cs="Arial"/>
          <w:sz w:val="20"/>
          <w:szCs w:val="20"/>
        </w:rPr>
        <w:t>.</w:t>
      </w:r>
      <w:r w:rsidR="00770096"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Влажность древесины не должна превышать 25%. Оптимальная температура нанесения не ниже +5 С. Время высыхания при температуре +20-25 С 16-18 часов для готовности нанесения последующих слоев и 24-48 часов полное высыхание. При низких температурах и высокой влажности время высыхания возрастает. Масло наносить тонким слоем тщательно втирая в древесину. Масло необходимо наносить вдоль волокон древесины.  </w:t>
      </w:r>
      <w:r w:rsidR="00770096" w:rsidRPr="00430F3D"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  <w:t xml:space="preserve">Если на поверхности остались излишки масла, удалить сухой, без ворсовой ткани через 15-25 минут после нанесения. Второй слой наносим аналогично первому через 20-24 часа. </w:t>
      </w:r>
    </w:p>
    <w:p w14:paraId="14054A10" w14:textId="4C4A47C1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</w:p>
    <w:p w14:paraId="4C1DC5E8" w14:textId="77777777" w:rsidR="00056E8C" w:rsidRPr="00430F3D" w:rsidRDefault="00056E8C" w:rsidP="00056E8C">
      <w:pPr>
        <w:keepNext/>
        <w:keepLines/>
        <w:spacing w:after="225" w:line="269" w:lineRule="auto"/>
        <w:ind w:left="10" w:hanging="10"/>
        <w:jc w:val="both"/>
        <w:rPr>
          <w:rFonts w:ascii="Arial" w:eastAsia="Calibri Light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0F3D">
        <w:rPr>
          <w:rFonts w:ascii="Arial" w:eastAsia="Calibri Light" w:hAnsi="Arial" w:cs="Arial"/>
          <w:b/>
          <w:bCs/>
          <w:sz w:val="24"/>
          <w:szCs w:val="24"/>
          <w:shd w:val="clear" w:color="auto" w:fill="FFFFFF"/>
          <w:lang w:eastAsia="ru-RU"/>
        </w:rPr>
        <w:t>Обновление</w:t>
      </w:r>
    </w:p>
    <w:p w14:paraId="2D3E20BC" w14:textId="77CCB928" w:rsidR="00056E8C" w:rsidRPr="00430F3D" w:rsidRDefault="00056E8C" w:rsidP="00056E8C">
      <w:pPr>
        <w:keepNext/>
        <w:keepLines/>
        <w:spacing w:after="225" w:line="269" w:lineRule="auto"/>
        <w:ind w:left="10" w:hanging="10"/>
        <w:jc w:val="both"/>
        <w:rPr>
          <w:rFonts w:ascii="Arial" w:eastAsia="Calibri Light" w:hAnsi="Arial" w:cs="Arial"/>
          <w:sz w:val="20"/>
          <w:szCs w:val="20"/>
          <w:shd w:val="clear" w:color="auto" w:fill="FFFFFF"/>
          <w:lang w:eastAsia="ru-RU"/>
        </w:rPr>
      </w:pPr>
      <w:r w:rsidRPr="00430F3D">
        <w:rPr>
          <w:rFonts w:ascii="Arial" w:eastAsia="Calibri Light" w:hAnsi="Arial" w:cs="Arial"/>
          <w:sz w:val="20"/>
          <w:szCs w:val="20"/>
          <w:shd w:val="clear" w:color="auto" w:fill="FFFFFF"/>
          <w:lang w:eastAsia="ru-RU"/>
        </w:rPr>
        <w:t xml:space="preserve">Поверхность очистить от пыли и загрязнений. </w:t>
      </w:r>
      <w:r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В случае присутствия смолы на поверхности древесины удалить Живичным скипидаром PROSTOCOLOR. Нанесите масло </w:t>
      </w:r>
      <w:bookmarkStart w:id="2" w:name="_Hlk90547927"/>
      <w:r w:rsidRPr="00430F3D">
        <w:rPr>
          <w:rFonts w:ascii="Arial" w:eastAsia="Calibri Light" w:hAnsi="Arial" w:cs="Arial"/>
          <w:sz w:val="20"/>
          <w:szCs w:val="20"/>
          <w:shd w:val="clear" w:color="auto" w:fill="FFFFFF"/>
          <w:lang w:eastAsia="ru-RU"/>
        </w:rPr>
        <w:t>PROSTOCOLOR</w:t>
      </w:r>
      <w:bookmarkEnd w:id="2"/>
      <w:r w:rsidRPr="00430F3D">
        <w:rPr>
          <w:rFonts w:ascii="Arial" w:eastAsia="Calibri Light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430F3D">
        <w:rPr>
          <w:rFonts w:ascii="Arial" w:eastAsia="Calibri Light" w:hAnsi="Arial" w:cs="Arial"/>
          <w:sz w:val="20"/>
          <w:szCs w:val="20"/>
          <w:shd w:val="clear" w:color="auto" w:fill="FFFFFF"/>
          <w:lang w:eastAsia="ru-RU"/>
        </w:rPr>
        <w:t>способом, описанным выше. Для обновления достаточно нанесения оного слоя масла.</w:t>
      </w:r>
    </w:p>
    <w:p w14:paraId="3951C847" w14:textId="659BE2B1" w:rsidR="008F5454" w:rsidRPr="00430F3D" w:rsidRDefault="008F5454" w:rsidP="008F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30F3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</w:t>
      </w:r>
    </w:p>
    <w:p w14:paraId="1F074043" w14:textId="0CE8A90A" w:rsidR="008F5454" w:rsidRPr="00430F3D" w:rsidRDefault="008F5454" w:rsidP="008F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430F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Оксидированное масло </w:t>
      </w:r>
    </w:p>
    <w:p w14:paraId="5361CDEA" w14:textId="77777777" w:rsidR="00D1776A" w:rsidRPr="00430F3D" w:rsidRDefault="00D1776A" w:rsidP="00056E8C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4E24F07F" w14:textId="77777777" w:rsidR="00D1776A" w:rsidRPr="00430F3D" w:rsidRDefault="00056E8C" w:rsidP="00056E8C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30F3D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Цвет  </w:t>
      </w:r>
    </w:p>
    <w:p w14:paraId="5A423361" w14:textId="3A684B7E" w:rsidR="00056E8C" w:rsidRPr="00430F3D" w:rsidRDefault="00056E8C" w:rsidP="00056E8C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430F3D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30F3D"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Бесцветный </w:t>
      </w:r>
    </w:p>
    <w:p w14:paraId="38BA0726" w14:textId="77777777" w:rsidR="00056E8C" w:rsidRPr="00430F3D" w:rsidRDefault="00056E8C" w:rsidP="00056E8C">
      <w:pPr>
        <w:spacing w:after="259"/>
        <w:jc w:val="both"/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30F3D">
        <w:rPr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Степень блеска </w:t>
      </w:r>
    </w:p>
    <w:p w14:paraId="53B120C2" w14:textId="77777777" w:rsidR="00056E8C" w:rsidRPr="00430F3D" w:rsidRDefault="00056E8C" w:rsidP="00056E8C">
      <w:pPr>
        <w:spacing w:after="259"/>
        <w:jc w:val="both"/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430F3D">
        <w:rPr>
          <w:rFonts w:ascii="Arial" w:eastAsia="Arial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Матовый блеск </w:t>
      </w:r>
    </w:p>
    <w:p w14:paraId="4D429827" w14:textId="77777777" w:rsidR="00056E8C" w:rsidRPr="00430F3D" w:rsidRDefault="00056E8C" w:rsidP="00056E8C">
      <w:pPr>
        <w:spacing w:after="211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  <w:r w:rsidRPr="00430F3D"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 xml:space="preserve">Содержание ЛОС    </w:t>
      </w:r>
    </w:p>
    <w:p w14:paraId="0ED3FCAB" w14:textId="7F268485" w:rsidR="00056E8C" w:rsidRPr="00430F3D" w:rsidRDefault="00056E8C" w:rsidP="00056E8C">
      <w:pPr>
        <w:spacing w:after="211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>0 г/л</w:t>
      </w:r>
    </w:p>
    <w:p w14:paraId="29F6F0F3" w14:textId="6FB9E76D" w:rsidR="00801086" w:rsidRPr="00430F3D" w:rsidRDefault="0055263F" w:rsidP="00801086">
      <w:pPr>
        <w:jc w:val="both"/>
        <w:rPr>
          <w:rFonts w:ascii="Arial" w:hAnsi="Arial" w:cs="Arial"/>
          <w:b/>
        </w:rPr>
      </w:pPr>
      <w:r w:rsidRPr="00430F3D">
        <w:rPr>
          <w:rFonts w:ascii="Arial" w:hAnsi="Arial" w:cs="Arial"/>
          <w:b/>
        </w:rPr>
        <w:t>Расход</w:t>
      </w:r>
      <w:r w:rsidR="00801086" w:rsidRPr="00430F3D">
        <w:rPr>
          <w:rFonts w:ascii="Arial" w:hAnsi="Arial" w:cs="Arial"/>
          <w:b/>
        </w:rPr>
        <w:t xml:space="preserve"> </w:t>
      </w:r>
    </w:p>
    <w:p w14:paraId="0D5EE7E2" w14:textId="5E272DD2" w:rsidR="0073177F" w:rsidRPr="00430F3D" w:rsidRDefault="0055263F" w:rsidP="0073177F">
      <w:pPr>
        <w:shd w:val="clear" w:color="auto" w:fill="FFFFFF"/>
        <w:spacing w:after="225" w:line="240" w:lineRule="auto"/>
        <w:jc w:val="both"/>
      </w:pPr>
      <w:r w:rsidRPr="00430F3D">
        <w:rPr>
          <w:rFonts w:ascii="Arial" w:hAnsi="Arial" w:cs="Arial"/>
        </w:rPr>
        <w:t xml:space="preserve"> </w:t>
      </w:r>
      <w:r w:rsidRPr="00430F3D">
        <w:rPr>
          <w:rFonts w:ascii="Arial" w:hAnsi="Arial" w:cs="Arial"/>
          <w:sz w:val="20"/>
          <w:szCs w:val="20"/>
        </w:rPr>
        <w:t>1 литр на 13-15 м2 в один слой</w:t>
      </w:r>
      <w:r w:rsidRPr="00430F3D">
        <w:rPr>
          <w:rFonts w:ascii="Arial" w:hAnsi="Arial" w:cs="Arial"/>
        </w:rPr>
        <w:t>.</w:t>
      </w:r>
      <w:r w:rsidR="0073177F" w:rsidRPr="00430F3D">
        <w:t xml:space="preserve"> В зависимости от впитывающей способности древесины и качества обработки поверхности, расход продукта может отличаться от заявленного.</w:t>
      </w:r>
    </w:p>
    <w:p w14:paraId="20A641C6" w14:textId="77777777" w:rsidR="00056E8C" w:rsidRPr="00430F3D" w:rsidRDefault="00056E8C" w:rsidP="00056E8C">
      <w:pPr>
        <w:keepNext/>
        <w:keepLines/>
        <w:spacing w:after="127"/>
        <w:ind w:left="-5" w:hanging="1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430F3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Очистка инструмента </w:t>
      </w:r>
    </w:p>
    <w:p w14:paraId="2535FE35" w14:textId="77777777" w:rsidR="00056E8C" w:rsidRPr="00430F3D" w:rsidRDefault="00056E8C" w:rsidP="00056E8C">
      <w:pPr>
        <w:keepNext/>
        <w:keepLines/>
        <w:spacing w:after="127"/>
        <w:ind w:left="-5" w:hanging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430F3D">
        <w:rPr>
          <w:rFonts w:ascii="Arial" w:eastAsiaTheme="minorEastAsia" w:hAnsi="Arial" w:cs="Arial"/>
          <w:sz w:val="20"/>
          <w:szCs w:val="20"/>
          <w:lang w:eastAsia="ru-RU"/>
        </w:rPr>
        <w:t xml:space="preserve">Непосредственно после работы, инструмент очистить растворителем </w:t>
      </w:r>
      <w:proofErr w:type="spellStart"/>
      <w:r w:rsidRPr="00430F3D">
        <w:rPr>
          <w:rFonts w:ascii="Arial" w:eastAsiaTheme="minorEastAsia" w:hAnsi="Arial" w:cs="Arial"/>
          <w:sz w:val="20"/>
          <w:szCs w:val="20"/>
          <w:lang w:eastAsia="ru-RU"/>
        </w:rPr>
        <w:t>Простоколор</w:t>
      </w:r>
      <w:proofErr w:type="spellEnd"/>
      <w:r w:rsidRPr="00430F3D">
        <w:rPr>
          <w:rFonts w:ascii="Arial" w:eastAsiaTheme="minorEastAsia" w:hAnsi="Arial" w:cs="Arial"/>
          <w:sz w:val="20"/>
          <w:szCs w:val="20"/>
          <w:lang w:eastAsia="ru-RU"/>
        </w:rPr>
        <w:t xml:space="preserve">, затем промыть в мыльном растворе и чистой воде. </w:t>
      </w:r>
    </w:p>
    <w:p w14:paraId="2365F05A" w14:textId="77777777" w:rsidR="00056E8C" w:rsidRPr="00430F3D" w:rsidRDefault="00056E8C" w:rsidP="00056E8C">
      <w:pPr>
        <w:spacing w:after="196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430F3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Важно </w:t>
      </w:r>
    </w:p>
    <w:p w14:paraId="18C26FE9" w14:textId="55DD98C9" w:rsidR="00056E8C" w:rsidRPr="00430F3D" w:rsidRDefault="00056E8C" w:rsidP="00056E8C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Пропитанные маслом рабочий материал (ветошь, одежда) промыть водой и при необходимости утилизировать. Опасность самовозгорания. Для достижения наилучшего результата соблюдайте все рекомендации. Всегда проводите предварительные выкрашивание. Храните продукт в недоступном для детей месте. При работе с маслом обеспечьте вентиляцию воздуха. При попадании на кожу немедленно смыть водой. При проглатывании немедленно обратиться за медицинской помощью и предъявить упаковку или этикетку продукта. Содержащиеся натуральные компоненты могут вызвать специфический запах.  </w:t>
      </w:r>
    </w:p>
    <w:p w14:paraId="1C866711" w14:textId="075BF874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Назначение материала</w:t>
      </w:r>
      <w:r w:rsidR="00117180" w:rsidRPr="00430F3D">
        <w:rPr>
          <w:rFonts w:ascii="Arial" w:hAnsi="Arial" w:cs="Arial"/>
        </w:rPr>
        <w:t xml:space="preserve"> </w:t>
      </w:r>
    </w:p>
    <w:p w14:paraId="6B2CB810" w14:textId="77777777" w:rsidR="0055263F" w:rsidRPr="00430F3D" w:rsidRDefault="00117180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 xml:space="preserve"> </w:t>
      </w:r>
      <w:r w:rsidR="0055263F" w:rsidRPr="00430F3D">
        <w:rPr>
          <w:rFonts w:ascii="Arial" w:hAnsi="Arial" w:cs="Arial"/>
          <w:sz w:val="20"/>
          <w:szCs w:val="20"/>
        </w:rPr>
        <w:t>Для внутренних и наружных работ</w:t>
      </w:r>
    </w:p>
    <w:p w14:paraId="3C9CEB2E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Водоотталкивающие качества</w:t>
      </w:r>
    </w:p>
    <w:p w14:paraId="6AF71F0C" w14:textId="77777777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Высокие</w:t>
      </w:r>
    </w:p>
    <w:p w14:paraId="256EF94F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Температура/Влажность</w:t>
      </w:r>
      <w:r w:rsidRPr="00430F3D">
        <w:rPr>
          <w:rFonts w:ascii="Arial" w:hAnsi="Arial" w:cs="Arial"/>
        </w:rPr>
        <w:tab/>
      </w:r>
    </w:p>
    <w:p w14:paraId="2D5F1F8C" w14:textId="77777777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+5°C +35°C (При относительной влажности 40-60%)</w:t>
      </w:r>
    </w:p>
    <w:p w14:paraId="3549FB27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Инструмент</w:t>
      </w:r>
      <w:r w:rsidRPr="00430F3D">
        <w:rPr>
          <w:rFonts w:ascii="Arial" w:hAnsi="Arial" w:cs="Arial"/>
        </w:rPr>
        <w:tab/>
      </w:r>
    </w:p>
    <w:p w14:paraId="7234D0F8" w14:textId="77777777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Кисть, распылитель, валик</w:t>
      </w:r>
    </w:p>
    <w:p w14:paraId="6F41B712" w14:textId="77777777" w:rsidR="00117180" w:rsidRPr="00430F3D" w:rsidRDefault="0055263F" w:rsidP="00801086">
      <w:pPr>
        <w:jc w:val="both"/>
        <w:rPr>
          <w:rFonts w:ascii="Arial" w:hAnsi="Arial" w:cs="Arial"/>
          <w:b/>
        </w:rPr>
      </w:pPr>
      <w:r w:rsidRPr="00430F3D">
        <w:rPr>
          <w:rFonts w:ascii="Arial" w:hAnsi="Arial" w:cs="Arial"/>
          <w:b/>
        </w:rPr>
        <w:t>Время высыхания 1 слой</w:t>
      </w:r>
    </w:p>
    <w:p w14:paraId="47192CD8" w14:textId="474D1CDF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 xml:space="preserve">при t+20°C и при влажности 40-60% - </w:t>
      </w:r>
      <w:r w:rsidR="00D1776A" w:rsidRPr="00430F3D">
        <w:rPr>
          <w:rFonts w:ascii="Arial" w:hAnsi="Arial" w:cs="Arial"/>
          <w:sz w:val="20"/>
          <w:szCs w:val="20"/>
        </w:rPr>
        <w:t>16-18</w:t>
      </w:r>
      <w:r w:rsidRPr="00430F3D">
        <w:rPr>
          <w:rFonts w:ascii="Arial" w:hAnsi="Arial" w:cs="Arial"/>
          <w:sz w:val="20"/>
          <w:szCs w:val="20"/>
        </w:rPr>
        <w:t xml:space="preserve"> часа</w:t>
      </w:r>
    </w:p>
    <w:p w14:paraId="2BDA2553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Время высыхания 2 слоя</w:t>
      </w:r>
      <w:r w:rsidRPr="00430F3D">
        <w:rPr>
          <w:rFonts w:ascii="Arial" w:hAnsi="Arial" w:cs="Arial"/>
        </w:rPr>
        <w:tab/>
      </w:r>
    </w:p>
    <w:p w14:paraId="6AD6A63C" w14:textId="6F66F833" w:rsidR="0055263F" w:rsidRPr="00430F3D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при t+20°C и при влажности 40-60% - 24-48 часов</w:t>
      </w:r>
    </w:p>
    <w:p w14:paraId="0586F3FB" w14:textId="77777777" w:rsidR="006706F5" w:rsidRPr="00430F3D" w:rsidRDefault="006706F5" w:rsidP="006706F5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430F3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Полное высыхания и окончательная прочность поверхности наступает через 7-10 дней. </w:t>
      </w:r>
    </w:p>
    <w:p w14:paraId="243F6A44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Фасовка</w:t>
      </w:r>
    </w:p>
    <w:p w14:paraId="2FDC8ABF" w14:textId="7CF60EEA" w:rsidR="0055263F" w:rsidRPr="00430F3D" w:rsidRDefault="00D1776A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</w:rPr>
        <w:lastRenderedPageBreak/>
        <w:t>0,75 л; 2,2 л</w:t>
      </w:r>
    </w:p>
    <w:p w14:paraId="3AC38546" w14:textId="77777777" w:rsidR="00117180" w:rsidRPr="00430F3D" w:rsidRDefault="0055263F" w:rsidP="00801086">
      <w:pPr>
        <w:jc w:val="both"/>
        <w:rPr>
          <w:rFonts w:ascii="Arial" w:hAnsi="Arial" w:cs="Arial"/>
        </w:rPr>
      </w:pPr>
      <w:r w:rsidRPr="00430F3D">
        <w:rPr>
          <w:rFonts w:ascii="Arial" w:hAnsi="Arial" w:cs="Arial"/>
          <w:b/>
        </w:rPr>
        <w:t>Хранение материала</w:t>
      </w:r>
    </w:p>
    <w:p w14:paraId="2BBD7742" w14:textId="1E94DF44" w:rsidR="00F51A6A" w:rsidRPr="00430F3D" w:rsidRDefault="00F51A6A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Срок хранения 5 лет.</w:t>
      </w:r>
    </w:p>
    <w:p w14:paraId="79DC97A2" w14:textId="17EBF014" w:rsidR="00FA1FFC" w:rsidRDefault="0055263F" w:rsidP="00801086">
      <w:pPr>
        <w:jc w:val="both"/>
        <w:rPr>
          <w:rFonts w:ascii="Arial" w:hAnsi="Arial" w:cs="Arial"/>
          <w:sz w:val="20"/>
          <w:szCs w:val="20"/>
        </w:rPr>
      </w:pPr>
      <w:r w:rsidRPr="00430F3D">
        <w:rPr>
          <w:rFonts w:ascii="Arial" w:hAnsi="Arial" w:cs="Arial"/>
          <w:sz w:val="20"/>
          <w:szCs w:val="20"/>
        </w:rPr>
        <w:t>Хранить при температуре не ниже 0С в ненарушенной заводской упаковке.</w:t>
      </w:r>
    </w:p>
    <w:p w14:paraId="5165EB48" w14:textId="77777777" w:rsidR="006706F5" w:rsidRPr="00770096" w:rsidRDefault="006706F5" w:rsidP="00801086">
      <w:pPr>
        <w:jc w:val="both"/>
        <w:rPr>
          <w:rFonts w:ascii="Arial" w:hAnsi="Arial" w:cs="Arial"/>
          <w:sz w:val="20"/>
          <w:szCs w:val="20"/>
        </w:rPr>
      </w:pPr>
    </w:p>
    <w:sectPr w:rsidR="006706F5" w:rsidRPr="0077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3F"/>
    <w:rsid w:val="00056E8C"/>
    <w:rsid w:val="00117180"/>
    <w:rsid w:val="003C02DF"/>
    <w:rsid w:val="00430F3D"/>
    <w:rsid w:val="0055263F"/>
    <w:rsid w:val="005F3790"/>
    <w:rsid w:val="006706F5"/>
    <w:rsid w:val="00691C02"/>
    <w:rsid w:val="0073177F"/>
    <w:rsid w:val="00770096"/>
    <w:rsid w:val="00801086"/>
    <w:rsid w:val="008F5454"/>
    <w:rsid w:val="00A515F9"/>
    <w:rsid w:val="00D1776A"/>
    <w:rsid w:val="00E54780"/>
    <w:rsid w:val="00F51A6A"/>
    <w:rsid w:val="00F83729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AE1D"/>
  <w15:chartTrackingRefBased/>
  <w15:docId w15:val="{AA44ECBB-7ECF-4395-AEB7-A54CCCC8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Василий Ф</cp:lastModifiedBy>
  <cp:revision>17</cp:revision>
  <dcterms:created xsi:type="dcterms:W3CDTF">2019-11-01T06:08:00Z</dcterms:created>
  <dcterms:modified xsi:type="dcterms:W3CDTF">2021-12-17T14:06:00Z</dcterms:modified>
</cp:coreProperties>
</file>